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92F" w:rsidRDefault="00AD692F" w:rsidP="00AD692F">
      <w:pPr>
        <w:spacing w:after="0" w:line="480" w:lineRule="auto"/>
        <w:jc w:val="right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  <w:t xml:space="preserve">                                  </w:t>
      </w:r>
      <w:r>
        <w:rPr>
          <w:noProof/>
          <w:lang w:eastAsia="fr-CA"/>
        </w:rPr>
        <w:drawing>
          <wp:inline distT="0" distB="0" distL="0" distR="0" wp14:anchorId="22C37AD7" wp14:editId="404C5329">
            <wp:extent cx="2324100" cy="76073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48" cy="87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92F" w:rsidRDefault="00AD692F" w:rsidP="00AD69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AD692F" w:rsidRDefault="00AD692F" w:rsidP="00AD69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AD692F" w:rsidRDefault="00AD692F" w:rsidP="00AD69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fr-CA"/>
        </w:rPr>
      </w:pPr>
    </w:p>
    <w:p w:rsidR="00AD692F" w:rsidRPr="00AD692F" w:rsidRDefault="00AD692F" w:rsidP="00AD692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fr-CA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fr-CA"/>
        </w:rPr>
        <w:t xml:space="preserve">    </w:t>
      </w:r>
      <w:r w:rsidRPr="00AD692F">
        <w:rPr>
          <w:rFonts w:ascii="Arial" w:eastAsia="Times New Roman" w:hAnsi="Arial" w:cs="Arial"/>
          <w:b/>
          <w:bCs/>
          <w:color w:val="000000"/>
          <w:sz w:val="32"/>
          <w:szCs w:val="32"/>
          <w:lang w:eastAsia="fr-CA"/>
        </w:rPr>
        <w:t xml:space="preserve">RENCONTRE DES REPRÉSENTANTS DE CLASSE </w:t>
      </w:r>
    </w:p>
    <w:p w:rsidR="00AD692F" w:rsidRPr="00AD692F" w:rsidRDefault="00AD692F" w:rsidP="00AD692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fr-CA"/>
        </w:rPr>
      </w:pPr>
    </w:p>
    <w:p w:rsidR="00AD692F" w:rsidRPr="005D1DFC" w:rsidRDefault="00AD692F" w:rsidP="00AD6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AD692F" w:rsidRPr="005D1DFC" w:rsidRDefault="00AD692F" w:rsidP="00AD692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</w:pPr>
      <w:r w:rsidRPr="005D1DF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>5 NOVEMBRE  2019 de 11h00 à 12h00</w:t>
      </w:r>
    </w:p>
    <w:p w:rsidR="005D1DFC" w:rsidRPr="005D1DFC" w:rsidRDefault="005D1DFC" w:rsidP="00AD69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AD692F" w:rsidRPr="005D1DFC" w:rsidRDefault="00AD692F" w:rsidP="00AD692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5D1DF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>Local : B2100</w:t>
      </w:r>
    </w:p>
    <w:p w:rsidR="00AD692F" w:rsidRPr="00AD692F" w:rsidRDefault="00AD692F" w:rsidP="00AD6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0B2097" w:rsidRDefault="000B2097" w:rsidP="00AD692F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fr-CA"/>
        </w:rPr>
      </w:pPr>
    </w:p>
    <w:p w:rsidR="00F803D6" w:rsidRDefault="00F803D6" w:rsidP="00F803D6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fr-CA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fr-CA"/>
        </w:rPr>
        <w:t>Compte rendu</w:t>
      </w:r>
    </w:p>
    <w:p w:rsidR="00F803D6" w:rsidRPr="00F803D6" w:rsidRDefault="00045FEE" w:rsidP="00F803D6">
      <w:pPr>
        <w:spacing w:line="240" w:lineRule="auto"/>
        <w:rPr>
          <w:rFonts w:ascii="Arial" w:eastAsia="Times New Roman" w:hAnsi="Arial" w:cs="Arial"/>
          <w:bCs/>
          <w:color w:val="000000"/>
          <w:sz w:val="28"/>
          <w:szCs w:val="28"/>
          <w:lang w:eastAsia="fr-CA"/>
        </w:rPr>
      </w:pPr>
      <w:r>
        <w:rPr>
          <w:rFonts w:ascii="Arial" w:eastAsia="Times New Roman" w:hAnsi="Arial" w:cs="Arial"/>
          <w:b/>
          <w:bCs/>
          <w:color w:val="000000"/>
          <w:lang w:eastAsia="fr-CA"/>
        </w:rPr>
        <w:t xml:space="preserve"> P</w:t>
      </w:r>
      <w:r w:rsidR="00F803D6" w:rsidRPr="00F803D6">
        <w:rPr>
          <w:rFonts w:ascii="Arial" w:eastAsia="Times New Roman" w:hAnsi="Arial" w:cs="Arial"/>
          <w:b/>
          <w:bCs/>
          <w:color w:val="000000"/>
          <w:lang w:eastAsia="fr-CA"/>
        </w:rPr>
        <w:t>résents</w:t>
      </w:r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> : Rosalie Saumur-Kelly,</w:t>
      </w:r>
      <w:r w:rsidR="00F803D6">
        <w:rPr>
          <w:rFonts w:ascii="Arial" w:eastAsia="Times New Roman" w:hAnsi="Arial" w:cs="Arial"/>
          <w:bCs/>
          <w:color w:val="000000"/>
          <w:lang w:eastAsia="fr-CA"/>
        </w:rPr>
        <w:t xml:space="preserve"> </w:t>
      </w:r>
      <w:proofErr w:type="spellStart"/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>Josselyn</w:t>
      </w:r>
      <w:proofErr w:type="spellEnd"/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 xml:space="preserve"> </w:t>
      </w:r>
      <w:r w:rsidR="00D66218">
        <w:rPr>
          <w:rFonts w:ascii="Arial" w:eastAsia="Times New Roman" w:hAnsi="Arial" w:cs="Arial"/>
          <w:bCs/>
          <w:color w:val="000000"/>
          <w:lang w:eastAsia="fr-CA"/>
        </w:rPr>
        <w:t>Monette</w:t>
      </w:r>
      <w:r w:rsidR="00D66218" w:rsidRPr="00F803D6">
        <w:rPr>
          <w:rFonts w:ascii="Arial" w:eastAsia="Times New Roman" w:hAnsi="Arial" w:cs="Arial"/>
          <w:bCs/>
          <w:color w:val="000000"/>
          <w:lang w:eastAsia="fr-CA"/>
        </w:rPr>
        <w:t>, Kavira</w:t>
      </w:r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 xml:space="preserve"> Cécile </w:t>
      </w:r>
      <w:r w:rsidR="00D66218" w:rsidRPr="00F803D6">
        <w:rPr>
          <w:rFonts w:ascii="Arial" w:eastAsia="Times New Roman" w:hAnsi="Arial" w:cs="Arial"/>
          <w:bCs/>
          <w:color w:val="000000"/>
          <w:lang w:eastAsia="fr-CA"/>
        </w:rPr>
        <w:t>Mukirania, Cassandra</w:t>
      </w:r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 xml:space="preserve"> </w:t>
      </w:r>
      <w:r w:rsidR="00D66218" w:rsidRPr="00F803D6">
        <w:rPr>
          <w:rFonts w:ascii="Arial" w:eastAsia="Times New Roman" w:hAnsi="Arial" w:cs="Arial"/>
          <w:bCs/>
          <w:color w:val="000000"/>
          <w:lang w:eastAsia="fr-CA"/>
        </w:rPr>
        <w:t>Bois, Jodd</w:t>
      </w:r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 xml:space="preserve"> </w:t>
      </w:r>
      <w:r w:rsidR="00D66218" w:rsidRPr="00F803D6">
        <w:rPr>
          <w:rFonts w:ascii="Arial" w:eastAsia="Times New Roman" w:hAnsi="Arial" w:cs="Arial"/>
          <w:bCs/>
          <w:color w:val="000000"/>
          <w:lang w:eastAsia="fr-CA"/>
        </w:rPr>
        <w:t>Nelson, Bien</w:t>
      </w:r>
      <w:r w:rsidR="006653D2">
        <w:rPr>
          <w:rFonts w:ascii="Arial" w:eastAsia="Times New Roman" w:hAnsi="Arial" w:cs="Arial"/>
          <w:bCs/>
          <w:color w:val="000000"/>
          <w:lang w:eastAsia="fr-CA"/>
        </w:rPr>
        <w:t>-aimé</w:t>
      </w:r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 xml:space="preserve"> </w:t>
      </w:r>
      <w:r w:rsidR="00D66218" w:rsidRPr="00F803D6">
        <w:rPr>
          <w:rFonts w:ascii="Arial" w:eastAsia="Times New Roman" w:hAnsi="Arial" w:cs="Arial"/>
          <w:bCs/>
          <w:color w:val="000000"/>
          <w:lang w:eastAsia="fr-CA"/>
        </w:rPr>
        <w:t>Antoine, Christelle</w:t>
      </w:r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 xml:space="preserve"> Fedgie </w:t>
      </w:r>
      <w:r w:rsidR="00D66218" w:rsidRPr="00F803D6">
        <w:rPr>
          <w:rFonts w:ascii="Arial" w:eastAsia="Times New Roman" w:hAnsi="Arial" w:cs="Arial"/>
          <w:bCs/>
          <w:color w:val="000000"/>
          <w:lang w:eastAsia="fr-CA"/>
        </w:rPr>
        <w:t>Nerval, Kelsey</w:t>
      </w:r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 xml:space="preserve"> Grou</w:t>
      </w:r>
      <w:r w:rsidR="006653D2">
        <w:rPr>
          <w:rFonts w:ascii="Arial" w:eastAsia="Times New Roman" w:hAnsi="Arial" w:cs="Arial"/>
          <w:bCs/>
          <w:color w:val="000000"/>
          <w:lang w:eastAsia="fr-CA"/>
        </w:rPr>
        <w:t>lx,</w:t>
      </w:r>
      <w:r w:rsidR="00D66218">
        <w:rPr>
          <w:rFonts w:ascii="Arial" w:eastAsia="Times New Roman" w:hAnsi="Arial" w:cs="Arial"/>
          <w:bCs/>
          <w:color w:val="000000"/>
          <w:lang w:eastAsia="fr-CA"/>
        </w:rPr>
        <w:t xml:space="preserve"> </w:t>
      </w:r>
      <w:r w:rsidR="006653D2">
        <w:rPr>
          <w:rFonts w:ascii="Arial" w:eastAsia="Times New Roman" w:hAnsi="Arial" w:cs="Arial"/>
          <w:bCs/>
          <w:color w:val="000000"/>
          <w:lang w:eastAsia="fr-CA"/>
        </w:rPr>
        <w:t xml:space="preserve">Nicole </w:t>
      </w:r>
      <w:r w:rsidR="00D66218">
        <w:rPr>
          <w:rFonts w:ascii="Arial" w:eastAsia="Times New Roman" w:hAnsi="Arial" w:cs="Arial"/>
          <w:bCs/>
          <w:color w:val="000000"/>
          <w:lang w:eastAsia="fr-CA"/>
        </w:rPr>
        <w:t>Mukanya, Alexis</w:t>
      </w:r>
      <w:r w:rsidR="006653D2">
        <w:rPr>
          <w:rFonts w:ascii="Arial" w:eastAsia="Times New Roman" w:hAnsi="Arial" w:cs="Arial"/>
          <w:bCs/>
          <w:color w:val="000000"/>
          <w:lang w:eastAsia="fr-CA"/>
        </w:rPr>
        <w:t xml:space="preserve"> Havyarim</w:t>
      </w:r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>ana,</w:t>
      </w:r>
      <w:r w:rsidR="006653D2">
        <w:rPr>
          <w:rFonts w:ascii="Arial" w:eastAsia="Times New Roman" w:hAnsi="Arial" w:cs="Arial"/>
          <w:bCs/>
          <w:color w:val="000000"/>
          <w:lang w:eastAsia="fr-CA"/>
        </w:rPr>
        <w:t xml:space="preserve"> Malek Ibn </w:t>
      </w:r>
      <w:r w:rsidR="00D66218">
        <w:rPr>
          <w:rFonts w:ascii="Arial" w:eastAsia="Times New Roman" w:hAnsi="Arial" w:cs="Arial"/>
          <w:bCs/>
          <w:color w:val="000000"/>
          <w:lang w:eastAsia="fr-CA"/>
        </w:rPr>
        <w:t>Lakholi</w:t>
      </w:r>
      <w:r w:rsidR="00D66218" w:rsidRPr="00F803D6">
        <w:rPr>
          <w:rFonts w:ascii="Arial" w:eastAsia="Times New Roman" w:hAnsi="Arial" w:cs="Arial"/>
          <w:bCs/>
          <w:color w:val="000000"/>
          <w:lang w:eastAsia="fr-CA"/>
        </w:rPr>
        <w:t>a, N’labe</w:t>
      </w:r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 xml:space="preserve"> </w:t>
      </w:r>
      <w:r w:rsidR="00D66218" w:rsidRPr="00F803D6">
        <w:rPr>
          <w:rFonts w:ascii="Arial" w:eastAsia="Times New Roman" w:hAnsi="Arial" w:cs="Arial"/>
          <w:bCs/>
          <w:color w:val="000000"/>
          <w:lang w:eastAsia="fr-CA"/>
        </w:rPr>
        <w:t>N’baloula, Hachemi</w:t>
      </w:r>
      <w:r w:rsidR="006653D2">
        <w:rPr>
          <w:rFonts w:ascii="Arial" w:eastAsia="Times New Roman" w:hAnsi="Arial" w:cs="Arial"/>
          <w:bCs/>
          <w:color w:val="000000"/>
          <w:lang w:eastAsia="fr-CA"/>
        </w:rPr>
        <w:t xml:space="preserve"> </w:t>
      </w:r>
      <w:r w:rsidR="00D66218">
        <w:rPr>
          <w:rFonts w:ascii="Arial" w:eastAsia="Times New Roman" w:hAnsi="Arial" w:cs="Arial"/>
          <w:bCs/>
          <w:color w:val="000000"/>
          <w:lang w:eastAsia="fr-CA"/>
        </w:rPr>
        <w:t>Djibrill, Ioanna</w:t>
      </w:r>
      <w:r w:rsidR="00F803D6" w:rsidRPr="00F803D6">
        <w:rPr>
          <w:rFonts w:ascii="Arial" w:eastAsia="Times New Roman" w:hAnsi="Arial" w:cs="Arial"/>
          <w:bCs/>
          <w:color w:val="000000"/>
          <w:lang w:eastAsia="fr-CA"/>
        </w:rPr>
        <w:t xml:space="preserve"> Reklitis.</w:t>
      </w:r>
    </w:p>
    <w:tbl>
      <w:tblPr>
        <w:tblW w:w="10229" w:type="dxa"/>
        <w:tblInd w:w="-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7535"/>
      </w:tblGrid>
      <w:tr w:rsidR="001E074A" w:rsidRPr="006B065C" w:rsidTr="00A73997">
        <w:trPr>
          <w:trHeight w:val="47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692F" w:rsidRPr="006B065C" w:rsidRDefault="00AD692F" w:rsidP="00AD692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fr-C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692F" w:rsidRPr="006B065C" w:rsidRDefault="000C4B26" w:rsidP="000C4B2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fr-CA"/>
              </w:rPr>
            </w:pPr>
            <w:r w:rsidRPr="006B065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fr-CA"/>
              </w:rPr>
              <w:t xml:space="preserve">    </w:t>
            </w:r>
            <w:r w:rsidR="00AD692F" w:rsidRPr="006B065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fr-CA"/>
              </w:rPr>
              <w:t>DURÉE</w:t>
            </w:r>
          </w:p>
          <w:p w:rsidR="000C4B26" w:rsidRPr="006B065C" w:rsidRDefault="000C4B26" w:rsidP="000C4B26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CA"/>
              </w:rPr>
            </w:pPr>
          </w:p>
        </w:tc>
        <w:tc>
          <w:tcPr>
            <w:tcW w:w="7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692F" w:rsidRPr="006B065C" w:rsidRDefault="00AD692F" w:rsidP="000C4B26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6B065C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fr-CA"/>
              </w:rPr>
              <w:t>SUJETS</w:t>
            </w:r>
          </w:p>
        </w:tc>
      </w:tr>
      <w:tr w:rsidR="001E074A" w:rsidRPr="006B065C" w:rsidTr="00A73997">
        <w:trPr>
          <w:trHeight w:val="74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692F" w:rsidRPr="006B065C" w:rsidRDefault="00AD692F" w:rsidP="00AD692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fr-CA"/>
              </w:rPr>
            </w:pPr>
            <w:r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692F" w:rsidRPr="006B065C" w:rsidRDefault="00AD692F" w:rsidP="001E074A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fr-CA"/>
              </w:rPr>
            </w:pPr>
            <w:r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11h00</w:t>
            </w:r>
            <w:r w:rsidR="001E074A"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 xml:space="preserve"> </w:t>
            </w:r>
            <w:r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-</w:t>
            </w:r>
            <w:r w:rsidR="001E074A"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 xml:space="preserve"> </w:t>
            </w:r>
            <w:r w:rsidR="0026530F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11h15</w:t>
            </w:r>
          </w:p>
        </w:tc>
        <w:tc>
          <w:tcPr>
            <w:tcW w:w="7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692F" w:rsidRPr="006B065C" w:rsidRDefault="00AD692F" w:rsidP="00AD692F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</w:pPr>
            <w:r w:rsidRPr="00913715">
              <w:rPr>
                <w:rFonts w:eastAsia="Times New Roman" w:cstheme="minorHAnsi"/>
                <w:b/>
                <w:color w:val="000000"/>
                <w:sz w:val="28"/>
                <w:szCs w:val="28"/>
                <w:lang w:eastAsia="fr-CA"/>
              </w:rPr>
              <w:t>Mot de bienvenue </w:t>
            </w:r>
            <w:r w:rsidR="006B065C" w:rsidRPr="00913715">
              <w:rPr>
                <w:rFonts w:eastAsia="Times New Roman" w:cstheme="minorHAnsi"/>
                <w:b/>
                <w:color w:val="000000"/>
                <w:sz w:val="28"/>
                <w:szCs w:val="28"/>
                <w:lang w:eastAsia="fr-CA"/>
              </w:rPr>
              <w:t>et tour de table</w:t>
            </w:r>
            <w:r w:rsidR="006B065C"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 :</w:t>
            </w:r>
          </w:p>
          <w:p w:rsidR="00A20168" w:rsidRDefault="006B065C" w:rsidP="00AD692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 w:rsidRPr="006B065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Le directeur de l’école des sciences sociales et humaines Mr. Martin Gagnon cite</w:t>
            </w:r>
            <w:r w:rsidR="00045FE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les différents points de</w:t>
            </w:r>
            <w:r w:rsidRPr="006B065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l’ordre du </w:t>
            </w:r>
            <w:r w:rsidR="00A20168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jour.</w:t>
            </w:r>
          </w:p>
          <w:p w:rsidR="006B065C" w:rsidRDefault="00A20168" w:rsidP="00AD692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U</w:t>
            </w:r>
            <w:r w:rsidR="006B065C" w:rsidRPr="006B065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n tour de table est fait pour que tout le monde puisse se présenter.</w:t>
            </w:r>
          </w:p>
          <w:p w:rsidR="0026530F" w:rsidRPr="006B065C" w:rsidRDefault="0026530F" w:rsidP="0026530F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</w:pPr>
            <w:r w:rsidRPr="00913715">
              <w:rPr>
                <w:rFonts w:eastAsia="Times New Roman" w:cstheme="minorHAnsi"/>
                <w:b/>
                <w:color w:val="000000"/>
                <w:sz w:val="28"/>
                <w:szCs w:val="28"/>
                <w:lang w:eastAsia="fr-CA"/>
              </w:rPr>
              <w:t>Respect de la personne -Krystel Cyr Morin</w:t>
            </w:r>
            <w:r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 :</w:t>
            </w:r>
          </w:p>
          <w:p w:rsidR="0026530F" w:rsidRPr="006B065C" w:rsidRDefault="0026530F" w:rsidP="0026530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fr-CA"/>
              </w:rPr>
            </w:pPr>
            <w:r w:rsidRPr="006B065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Mme Krystel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a eu un empêchement ,elle </w:t>
            </w:r>
            <w:r w:rsidRPr="006B065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s’est excusé de ne pas pouvoir se présenter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à la rencontre</w:t>
            </w:r>
          </w:p>
        </w:tc>
      </w:tr>
      <w:tr w:rsidR="001E074A" w:rsidRPr="006B065C" w:rsidTr="00A73997">
        <w:trPr>
          <w:trHeight w:val="6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D692F" w:rsidRPr="006B065C" w:rsidRDefault="00AD692F" w:rsidP="00AD692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fr-CA"/>
              </w:rPr>
            </w:pPr>
            <w:r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2.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692F" w:rsidRPr="006B065C" w:rsidRDefault="0026530F" w:rsidP="0045780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fr-CA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11h10 - 11h2</w:t>
            </w:r>
            <w:r w:rsidR="00AD692F"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5</w:t>
            </w:r>
          </w:p>
        </w:tc>
        <w:tc>
          <w:tcPr>
            <w:tcW w:w="7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30F" w:rsidRPr="00913715" w:rsidRDefault="006B065C" w:rsidP="0026530F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8"/>
                <w:szCs w:val="28"/>
                <w:lang w:eastAsia="fr-CA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26530F" w:rsidRPr="00913715">
              <w:rPr>
                <w:rFonts w:eastAsia="Times New Roman" w:cstheme="minorHAnsi"/>
                <w:b/>
                <w:color w:val="000000"/>
                <w:sz w:val="28"/>
                <w:szCs w:val="28"/>
                <w:lang w:eastAsia="fr-CA"/>
              </w:rPr>
              <w:t>Projet pilote - Entre nous (Vanessa-Chantal):</w:t>
            </w:r>
          </w:p>
          <w:p w:rsidR="006B065C" w:rsidRDefault="0026530F" w:rsidP="00F803D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Mme. Vanessa et Mme. Chantal nous </w:t>
            </w:r>
            <w:r w:rsidR="00457807"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présente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leu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r nouveau projet </w:t>
            </w:r>
            <w:r w:rsidR="00457807" w:rsidRPr="00457807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>Entre</w:t>
            </w:r>
            <w:r w:rsidR="00457807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457807" w:rsidRPr="00457807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>nous</w:t>
            </w:r>
            <w:r w:rsidR="00457807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>,</w:t>
            </w:r>
            <w:r w:rsidR="00457807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qui débutera 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janvier 2020, </w:t>
            </w:r>
            <w:r w:rsidR="00457807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qui vise à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faire un jumelage entre 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les étudiants du programme </w:t>
            </w:r>
            <w:r w:rsidRPr="00913715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>ICEC</w:t>
            </w:r>
            <w:r w:rsidR="00F803D6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et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les étudiants d’</w:t>
            </w:r>
            <w:r w:rsidR="00F803D6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autres programmes afin de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créer des liens et faciliter l’intégration</w:t>
            </w:r>
            <w:r w:rsidR="00045FE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des étudiants avec</w:t>
            </w:r>
            <w:r w:rsidR="003D580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besoins </w:t>
            </w:r>
            <w:r w:rsidR="00457807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spéciaux,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vous trouverez </w:t>
            </w:r>
            <w:r w:rsidR="00F803D6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plus de détails 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dans le document qui suit :</w:t>
            </w:r>
          </w:p>
          <w:p w:rsidR="00457807" w:rsidRDefault="00457807" w:rsidP="00F803D6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</w:p>
          <w:p w:rsidR="00457807" w:rsidRPr="00457807" w:rsidRDefault="00457807" w:rsidP="00F803D6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 xml:space="preserve">                                     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object w:dxaOrig="1539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5pt;height:36pt" o:ole="">
                  <v:imagedata r:id="rId8" o:title=""/>
                </v:shape>
                <o:OLEObject Type="Embed" ProgID="PowerPoint.Show.12" ShapeID="_x0000_i1025" DrawAspect="Icon" ObjectID="_1635321867" r:id="rId9"/>
              </w:object>
            </w:r>
          </w:p>
        </w:tc>
      </w:tr>
      <w:tr w:rsidR="0026530F" w:rsidRPr="006B065C" w:rsidTr="00A73997">
        <w:trPr>
          <w:trHeight w:val="7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30F" w:rsidRPr="006B065C" w:rsidRDefault="0026530F" w:rsidP="0026530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fr-CA"/>
              </w:rPr>
            </w:pPr>
            <w:r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3.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30F" w:rsidRPr="006B065C" w:rsidRDefault="0026530F" w:rsidP="0026530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fr-CA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11h25 - 11h4</w:t>
            </w:r>
            <w:r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5</w:t>
            </w:r>
          </w:p>
        </w:tc>
        <w:tc>
          <w:tcPr>
            <w:tcW w:w="7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30F" w:rsidRDefault="0026530F" w:rsidP="0026530F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</w:pPr>
            <w:r w:rsidRPr="000C6A9A">
              <w:rPr>
                <w:rFonts w:eastAsia="Times New Roman" w:cstheme="minorHAnsi"/>
                <w:b/>
                <w:color w:val="000000"/>
                <w:sz w:val="28"/>
                <w:szCs w:val="28"/>
                <w:lang w:eastAsia="fr-CA"/>
              </w:rPr>
              <w:t>Varia : questions / réponses</w:t>
            </w:r>
          </w:p>
          <w:p w:rsidR="0026530F" w:rsidRDefault="0026530F" w:rsidP="0026530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Avant d’entamer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cette partie</w:t>
            </w:r>
            <w:r w:rsidR="003B556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, le directeur désire faire 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un rappel aux étudiants sur l’importance de visionner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les</w:t>
            </w:r>
            <w:r w:rsidR="00045FE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directives pédagogiques dans</w:t>
            </w:r>
            <w:r w:rsidR="003B556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le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portail </w:t>
            </w:r>
            <w:proofErr w:type="spellStart"/>
            <w:r w:rsidR="006304D4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Ec</w:t>
            </w:r>
            <w:r w:rsidR="00457807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i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té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,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afin d</w:t>
            </w:r>
            <w:r w:rsidR="003B556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e comprendre le processus de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chaque </w:t>
            </w:r>
            <w:r w:rsidR="006304D4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outil</w:t>
            </w:r>
            <w:r w:rsidR="003B556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en détails</w:t>
            </w:r>
            <w:r w:rsidR="00D20F8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tel</w:t>
            </w:r>
            <w:r w:rsidR="003B556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s</w:t>
            </w:r>
            <w:r w:rsidR="00CF4ED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que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 :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D20F8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les demandes 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RDA,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D20F8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la b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oussole,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D20F8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les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plan</w:t>
            </w:r>
            <w:r w:rsidR="00D20F8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s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de cours,</w:t>
            </w:r>
            <w:r w:rsidR="00D20F8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457807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le tableau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chronologique,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D20F8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les 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règle</w:t>
            </w:r>
            <w:r w:rsidR="00D20F8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s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de conduite,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D20F8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l’</w:t>
            </w:r>
            <w:r w:rsidRPr="0091371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intégrité scolaire…etc.</w:t>
            </w:r>
          </w:p>
          <w:p w:rsidR="00786157" w:rsidRPr="00980279" w:rsidRDefault="0026530F" w:rsidP="0026530F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8"/>
                <w:szCs w:val="28"/>
                <w:lang w:eastAsia="fr-CA"/>
              </w:rPr>
            </w:pPr>
            <w:r w:rsidRPr="00980279">
              <w:rPr>
                <w:rFonts w:eastAsia="Times New Roman" w:cstheme="minorHAnsi"/>
                <w:b/>
                <w:color w:val="000000"/>
                <w:sz w:val="28"/>
                <w:szCs w:val="28"/>
                <w:lang w:eastAsia="fr-CA"/>
              </w:rPr>
              <w:t>Questions/réponses :</w:t>
            </w:r>
          </w:p>
          <w:p w:rsidR="0026530F" w:rsidRDefault="0026530F" w:rsidP="0026530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 w:rsidRPr="00AC0BC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Le</w:t>
            </w: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 xml:space="preserve">s </w:t>
            </w:r>
            <w:r w:rsidRPr="00AC0BC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étudiants </w:t>
            </w:r>
            <w:r w:rsidR="00045FE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relèvent des problématiques, en voici les plus importants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 :</w:t>
            </w:r>
          </w:p>
          <w:p w:rsidR="0026530F" w:rsidRDefault="0026530F" w:rsidP="0026530F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</w:pPr>
            <w:r w:rsidRPr="00045FEE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 xml:space="preserve">La </w:t>
            </w:r>
            <w:r w:rsidR="00801B3C" w:rsidRPr="00045FEE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>sur</w:t>
            </w:r>
            <w:r w:rsidRPr="00045FEE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>charge de travail</w:t>
            </w:r>
            <w:r w:rsidRPr="00AC0BC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, pendant la période d’examen. Le directeur mentionne qui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il </w:t>
            </w:r>
            <w:r w:rsidRPr="00AC0BC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travaille en collaboration avec les professeurs en ce moment pour espacer les examens</w:t>
            </w:r>
            <w:r w:rsidRPr="00AC0BCE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>.</w:t>
            </w:r>
          </w:p>
          <w:p w:rsidR="0026530F" w:rsidRPr="00AC0BCE" w:rsidRDefault="0026530F" w:rsidP="0026530F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 w:rsidRPr="00045FEE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>La durée des évaluations trop courte</w:t>
            </w:r>
            <w:r w:rsidRPr="00AC0BC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.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Pr="00AC0BC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Le directeur suggère d’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écrire au</w:t>
            </w:r>
            <w:r w:rsidR="00457807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x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professeurs concernés</w:t>
            </w:r>
            <w:r w:rsidRPr="00AC0BCE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pour trouver une solution.</w:t>
            </w:r>
          </w:p>
          <w:p w:rsidR="0026530F" w:rsidRDefault="0026530F" w:rsidP="0026530F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 w:rsidRPr="00045FEE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>La durée de traitement des demandes RDA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. Le directeur affirme que c’est un dossier qui relève du bureau des admissions et registraire</w:t>
            </w:r>
            <w:r w:rsidR="00457807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s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, cela dit il conseille les étudiants d’aller toujours au préalable avant de recevoir Leur RDA.</w:t>
            </w:r>
          </w:p>
          <w:p w:rsidR="0026530F" w:rsidRDefault="0026530F" w:rsidP="0026530F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 w:rsidRPr="00045FEE">
              <w:rPr>
                <w:rFonts w:eastAsia="Times New Roman" w:cstheme="minorHAnsi"/>
                <w:b/>
                <w:color w:val="000000"/>
                <w:sz w:val="24"/>
                <w:szCs w:val="24"/>
                <w:lang w:eastAsia="fr-CA"/>
              </w:rPr>
              <w:t>Les erreurs de français dans les présentations PowerPoint des professeurs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. Le directeur suggère d’écrire ces commentaires dans </w:t>
            </w:r>
            <w:r w:rsidR="00457807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la rétroaction étudiante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.</w:t>
            </w:r>
          </w:p>
          <w:p w:rsidR="0026530F" w:rsidRPr="00475F31" w:rsidRDefault="00045FEE" w:rsidP="0026530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Le directeur fait un retour</w:t>
            </w:r>
            <w:r w:rsidR="00BE0317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sur</w:t>
            </w:r>
            <w:r w:rsidR="00801B3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041AE5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le sujet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(</w:t>
            </w:r>
            <w:r w:rsidR="00801B3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surcharge de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travail) qui a été relevé par la majorité</w:t>
            </w:r>
            <w:r w:rsidR="00ED2833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,</w:t>
            </w:r>
            <w:r w:rsidR="00801B3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ED2833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il </w:t>
            </w:r>
            <w:r w:rsidR="00801B3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explique</w:t>
            </w:r>
            <w:r w:rsidR="0026530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que chaque situation est personnalisée, et que l’étudiant a le choix </w:t>
            </w:r>
            <w:r w:rsidR="00BE2636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entre étudier</w:t>
            </w:r>
            <w:r w:rsidR="0026530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à temps plein, c</w:t>
            </w:r>
            <w:r w:rsidR="00801B3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e qui lui donne le droit au pré bourse</w:t>
            </w:r>
            <w:r w:rsidR="0026530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, ou à temps partiel s’il es</w:t>
            </w:r>
            <w:r w:rsidR="00801B3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time que la charge de travail dépasse son rythme</w:t>
            </w:r>
            <w:r w:rsidR="0026530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, mais dans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ce cas il n’a pas droit au pré-</w:t>
            </w:r>
            <w:r w:rsidR="0026530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bourse.</w:t>
            </w:r>
          </w:p>
          <w:p w:rsidR="0026530F" w:rsidRPr="00206EEC" w:rsidRDefault="004155AD" w:rsidP="0026530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Au final, il explique </w:t>
            </w:r>
            <w:r w:rsidR="0026530F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les étapes à</w:t>
            </w:r>
            <w:r w:rsidR="0026530F" w:rsidRPr="00206EE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 xml:space="preserve"> suivre en cas de plainte :</w:t>
            </w:r>
          </w:p>
          <w:p w:rsidR="0026530F" w:rsidRPr="00206EEC" w:rsidRDefault="0026530F" w:rsidP="0026530F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 w:rsidRPr="00206EE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Rencontrer la professeure</w:t>
            </w:r>
          </w:p>
          <w:p w:rsidR="0026530F" w:rsidRDefault="0026530F" w:rsidP="0026530F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 w:rsidRPr="00206EE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Rencontrer le coordonnateur</w:t>
            </w:r>
          </w:p>
          <w:p w:rsidR="0026530F" w:rsidRPr="00980279" w:rsidRDefault="0026530F" w:rsidP="0026530F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 w:rsidRPr="00206EEC"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  <w:t>Rencontrer le directeur</w:t>
            </w:r>
          </w:p>
        </w:tc>
      </w:tr>
      <w:tr w:rsidR="0026530F" w:rsidRPr="006B065C" w:rsidTr="0026530F">
        <w:trPr>
          <w:trHeight w:val="9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530F" w:rsidRPr="006B065C" w:rsidRDefault="0026530F" w:rsidP="0026530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fr-CA"/>
              </w:rPr>
            </w:pPr>
            <w:r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4.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530F" w:rsidRPr="006B065C" w:rsidRDefault="0026530F" w:rsidP="0026530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fr-CA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11h45 –12H00</w:t>
            </w:r>
          </w:p>
        </w:tc>
        <w:tc>
          <w:tcPr>
            <w:tcW w:w="7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530F" w:rsidRPr="0026530F" w:rsidRDefault="0026530F" w:rsidP="0026530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fr-CA"/>
              </w:rPr>
            </w:pPr>
            <w:r w:rsidRPr="006B065C">
              <w:rPr>
                <w:rFonts w:eastAsia="Times New Roman" w:cstheme="minorHAnsi"/>
                <w:color w:val="000000"/>
                <w:sz w:val="28"/>
                <w:szCs w:val="28"/>
                <w:lang w:eastAsia="fr-CA"/>
              </w:rPr>
              <w:t>Levée de la réunion</w:t>
            </w:r>
          </w:p>
        </w:tc>
      </w:tr>
    </w:tbl>
    <w:p w:rsidR="00571E9E" w:rsidRDefault="00571E9E"/>
    <w:sectPr w:rsidR="00571E9E" w:rsidSect="00AD692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677" w:rsidRDefault="007A7677" w:rsidP="00457807">
      <w:pPr>
        <w:spacing w:after="0" w:line="240" w:lineRule="auto"/>
      </w:pPr>
      <w:r>
        <w:separator/>
      </w:r>
    </w:p>
  </w:endnote>
  <w:endnote w:type="continuationSeparator" w:id="0">
    <w:p w:rsidR="007A7677" w:rsidRDefault="007A7677" w:rsidP="00457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807" w:rsidRDefault="0045780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807" w:rsidRDefault="0045780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807" w:rsidRDefault="004578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677" w:rsidRDefault="007A7677" w:rsidP="00457807">
      <w:pPr>
        <w:spacing w:after="0" w:line="240" w:lineRule="auto"/>
      </w:pPr>
      <w:r>
        <w:separator/>
      </w:r>
    </w:p>
  </w:footnote>
  <w:footnote w:type="continuationSeparator" w:id="0">
    <w:p w:rsidR="007A7677" w:rsidRDefault="007A7677" w:rsidP="00457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807" w:rsidRDefault="0045780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807" w:rsidRDefault="0045780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807" w:rsidRDefault="0045780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96E9B"/>
    <w:multiLevelType w:val="hybridMultilevel"/>
    <w:tmpl w:val="D9C4D544"/>
    <w:lvl w:ilvl="0" w:tplc="0C0C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24825B91"/>
    <w:multiLevelType w:val="hybridMultilevel"/>
    <w:tmpl w:val="D494D35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57B31"/>
    <w:multiLevelType w:val="hybridMultilevel"/>
    <w:tmpl w:val="CC8A6C4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2B27BD"/>
    <w:multiLevelType w:val="hybridMultilevel"/>
    <w:tmpl w:val="8E9ED04A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2F"/>
    <w:rsid w:val="00041AE5"/>
    <w:rsid w:val="00045FEE"/>
    <w:rsid w:val="00064B92"/>
    <w:rsid w:val="00094F32"/>
    <w:rsid w:val="000B2097"/>
    <w:rsid w:val="000C4B26"/>
    <w:rsid w:val="000C6A9A"/>
    <w:rsid w:val="001E074A"/>
    <w:rsid w:val="00206EEC"/>
    <w:rsid w:val="0026530F"/>
    <w:rsid w:val="00286E3E"/>
    <w:rsid w:val="00375DBB"/>
    <w:rsid w:val="003B5565"/>
    <w:rsid w:val="003D580E"/>
    <w:rsid w:val="004155AD"/>
    <w:rsid w:val="00457807"/>
    <w:rsid w:val="00475F31"/>
    <w:rsid w:val="005103CB"/>
    <w:rsid w:val="00571E9E"/>
    <w:rsid w:val="005D1DFC"/>
    <w:rsid w:val="006304D4"/>
    <w:rsid w:val="006653D2"/>
    <w:rsid w:val="006B065C"/>
    <w:rsid w:val="006D1ACC"/>
    <w:rsid w:val="0075456C"/>
    <w:rsid w:val="00786157"/>
    <w:rsid w:val="007A7677"/>
    <w:rsid w:val="00801B3C"/>
    <w:rsid w:val="00895118"/>
    <w:rsid w:val="00913715"/>
    <w:rsid w:val="00980279"/>
    <w:rsid w:val="00A20168"/>
    <w:rsid w:val="00A73997"/>
    <w:rsid w:val="00AC0BCE"/>
    <w:rsid w:val="00AD692F"/>
    <w:rsid w:val="00BA0C29"/>
    <w:rsid w:val="00BE0317"/>
    <w:rsid w:val="00BE2636"/>
    <w:rsid w:val="00C8737F"/>
    <w:rsid w:val="00CC62AC"/>
    <w:rsid w:val="00CF4EDF"/>
    <w:rsid w:val="00D20F8F"/>
    <w:rsid w:val="00D66218"/>
    <w:rsid w:val="00ED2833"/>
    <w:rsid w:val="00F06F2B"/>
    <w:rsid w:val="00F8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E5C09"/>
  <w15:chartTrackingRefBased/>
  <w15:docId w15:val="{FE6B946A-76D8-4EF1-9937-C0A13FC4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A0C2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5780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7807"/>
  </w:style>
  <w:style w:type="paragraph" w:styleId="Pieddepage">
    <w:name w:val="footer"/>
    <w:basedOn w:val="Normal"/>
    <w:link w:val="PieddepageCar"/>
    <w:uiPriority w:val="99"/>
    <w:unhideWhenUsed/>
    <w:rsid w:val="0045780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7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4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63013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Pr_sentation_Microsoft_PowerPoint.ppt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Ghizlane Benkreda</dc:creator>
  <cp:keywords/>
  <dc:description/>
  <cp:lastModifiedBy>Ghizlane Benkreda</cp:lastModifiedBy>
  <cp:revision>39</cp:revision>
  <dcterms:created xsi:type="dcterms:W3CDTF">2019-11-07T15:21:00Z</dcterms:created>
  <dcterms:modified xsi:type="dcterms:W3CDTF">2019-11-15T16:18:00Z</dcterms:modified>
</cp:coreProperties>
</file>