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6322" w14:textId="56D3C36E" w:rsidR="00765777" w:rsidRDefault="00765777" w:rsidP="00FF30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fr-CA"/>
        </w:rPr>
      </w:pPr>
      <w:r w:rsidRPr="003743B3">
        <w:rPr>
          <w:rFonts w:ascii="Arial" w:eastAsia="Times New Roman" w:hAnsi="Arial" w:cs="Arial"/>
          <w:b/>
          <w:bCs/>
          <w:color w:val="000000"/>
          <w:kern w:val="36"/>
          <w:lang w:eastAsia="fr-CA"/>
        </w:rPr>
        <w:t>ESSH - Réunion des représentants de classe - 8 mars 2022</w:t>
      </w:r>
    </w:p>
    <w:p w14:paraId="14FD30D9" w14:textId="77777777" w:rsidR="00FF309C" w:rsidRDefault="00FF309C" w:rsidP="00FF30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fr-CA"/>
        </w:rPr>
      </w:pPr>
    </w:p>
    <w:p w14:paraId="353F012B" w14:textId="77777777" w:rsidR="00765777" w:rsidRPr="003743B3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eastAsia="fr-CA"/>
        </w:rPr>
      </w:pPr>
      <w:r w:rsidRPr="003743B3">
        <w:rPr>
          <w:rFonts w:ascii="Arial" w:eastAsia="Times New Roman" w:hAnsi="Arial" w:cs="Arial"/>
          <w:b/>
          <w:bCs/>
          <w:color w:val="000000"/>
          <w:kern w:val="36"/>
          <w:lang w:eastAsia="fr-CA"/>
        </w:rPr>
        <w:t>Présences </w:t>
      </w:r>
      <w:r w:rsidRPr="003743B3">
        <w:rPr>
          <w:rFonts w:ascii="Arial" w:eastAsia="Times New Roman" w:hAnsi="Arial" w:cs="Arial"/>
          <w:color w:val="000000"/>
          <w:kern w:val="36"/>
          <w:lang w:eastAsia="fr-CA"/>
        </w:rPr>
        <w:t>:</w:t>
      </w:r>
    </w:p>
    <w:p w14:paraId="4D1CA52A" w14:textId="060D8E2D" w:rsidR="00765777" w:rsidRPr="003743B3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eastAsia="fr-CA"/>
        </w:rPr>
      </w:pPr>
      <w:r w:rsidRPr="003743B3">
        <w:rPr>
          <w:rFonts w:ascii="Arial" w:eastAsia="Times New Roman" w:hAnsi="Arial" w:cs="Arial"/>
          <w:color w:val="000000"/>
          <w:kern w:val="36"/>
          <w:lang w:eastAsia="fr-CA"/>
        </w:rPr>
        <w:t>Marian</w:t>
      </w:r>
      <w:r w:rsidR="00306125">
        <w:rPr>
          <w:rFonts w:ascii="Arial" w:eastAsia="Times New Roman" w:hAnsi="Arial" w:cs="Arial"/>
          <w:color w:val="000000"/>
          <w:kern w:val="36"/>
          <w:lang w:eastAsia="fr-CA"/>
        </w:rPr>
        <w:t>n</w:t>
      </w:r>
      <w:r w:rsidRPr="003743B3">
        <w:rPr>
          <w:rFonts w:ascii="Arial" w:eastAsia="Times New Roman" w:hAnsi="Arial" w:cs="Arial"/>
          <w:color w:val="000000"/>
          <w:kern w:val="36"/>
          <w:lang w:eastAsia="fr-CA"/>
        </w:rPr>
        <w:t>e Corneau</w:t>
      </w:r>
    </w:p>
    <w:p w14:paraId="5EF90E3A" w14:textId="77777777" w:rsidR="00765777" w:rsidRPr="003743B3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eastAsia="fr-CA"/>
        </w:rPr>
      </w:pPr>
      <w:r w:rsidRPr="003743B3">
        <w:rPr>
          <w:rFonts w:ascii="Arial" w:eastAsia="Times New Roman" w:hAnsi="Arial" w:cs="Arial"/>
          <w:color w:val="000000"/>
          <w:kern w:val="36"/>
          <w:lang w:eastAsia="fr-CA"/>
        </w:rPr>
        <w:t>Mathieu Parisé</w:t>
      </w:r>
    </w:p>
    <w:p w14:paraId="13A3BC56" w14:textId="77777777" w:rsidR="00765777" w:rsidRPr="003743B3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eastAsia="fr-CA"/>
        </w:rPr>
      </w:pPr>
      <w:r w:rsidRPr="003743B3">
        <w:rPr>
          <w:rFonts w:ascii="Arial" w:eastAsia="Times New Roman" w:hAnsi="Arial" w:cs="Arial"/>
          <w:color w:val="000000"/>
          <w:kern w:val="36"/>
          <w:lang w:eastAsia="fr-CA"/>
        </w:rPr>
        <w:t>Félix William</w:t>
      </w:r>
    </w:p>
    <w:p w14:paraId="0B7CECFD" w14:textId="2519455B" w:rsidR="00765777" w:rsidRPr="003743B3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val="es-ES" w:eastAsia="fr-CA"/>
        </w:rPr>
      </w:pPr>
      <w:r w:rsidRPr="003743B3">
        <w:rPr>
          <w:rFonts w:ascii="Arial" w:eastAsia="Times New Roman" w:hAnsi="Arial" w:cs="Arial"/>
          <w:color w:val="000000"/>
          <w:kern w:val="36"/>
          <w:lang w:val="es-ES" w:eastAsia="fr-CA"/>
        </w:rPr>
        <w:t>Samia Raiha</w:t>
      </w:r>
      <w:r w:rsidR="006E1CBB">
        <w:rPr>
          <w:rFonts w:ascii="Arial" w:eastAsia="Times New Roman" w:hAnsi="Arial" w:cs="Arial"/>
          <w:color w:val="000000"/>
          <w:kern w:val="36"/>
          <w:lang w:val="es-ES" w:eastAsia="fr-CA"/>
        </w:rPr>
        <w:t>ni</w:t>
      </w:r>
    </w:p>
    <w:p w14:paraId="529C4CCC" w14:textId="77777777" w:rsidR="00765777" w:rsidRPr="003743B3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val="es-ES" w:eastAsia="fr-CA"/>
        </w:rPr>
      </w:pPr>
      <w:r w:rsidRPr="003743B3">
        <w:rPr>
          <w:rFonts w:ascii="Arial" w:eastAsia="Times New Roman" w:hAnsi="Arial" w:cs="Arial"/>
          <w:color w:val="000000"/>
          <w:kern w:val="36"/>
          <w:lang w:val="es-ES" w:eastAsia="fr-CA"/>
        </w:rPr>
        <w:t>Nadia Laabidi</w:t>
      </w:r>
    </w:p>
    <w:p w14:paraId="513B125D" w14:textId="77777777" w:rsidR="00765777" w:rsidRPr="003743B3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val="es-ES" w:eastAsia="fr-CA"/>
        </w:rPr>
      </w:pPr>
      <w:r w:rsidRPr="003743B3">
        <w:rPr>
          <w:rFonts w:ascii="Arial" w:eastAsia="Times New Roman" w:hAnsi="Arial" w:cs="Arial"/>
          <w:color w:val="000000"/>
          <w:kern w:val="36"/>
          <w:lang w:val="es-ES" w:eastAsia="fr-CA"/>
        </w:rPr>
        <w:t>Melyna Amyot</w:t>
      </w:r>
    </w:p>
    <w:p w14:paraId="623C54F9" w14:textId="55867CAA" w:rsidR="00765777" w:rsidRPr="00D61ACE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eastAsia="fr-CA"/>
        </w:rPr>
      </w:pPr>
      <w:r w:rsidRPr="00D61ACE">
        <w:rPr>
          <w:rFonts w:ascii="Arial" w:eastAsia="Times New Roman" w:hAnsi="Arial" w:cs="Arial"/>
          <w:color w:val="000000"/>
          <w:kern w:val="36"/>
          <w:lang w:eastAsia="fr-CA"/>
        </w:rPr>
        <w:t>Theresa Ngondi Milongi</w:t>
      </w:r>
    </w:p>
    <w:p w14:paraId="3F94B078" w14:textId="77777777" w:rsidR="00765777" w:rsidRPr="00D61ACE" w:rsidRDefault="00765777" w:rsidP="00FF309C">
      <w:pPr>
        <w:spacing w:after="0" w:line="240" w:lineRule="auto"/>
        <w:ind w:left="708"/>
        <w:outlineLvl w:val="0"/>
        <w:rPr>
          <w:rFonts w:ascii="Arial" w:eastAsia="Times New Roman" w:hAnsi="Arial" w:cs="Arial"/>
          <w:color w:val="000000"/>
          <w:kern w:val="36"/>
          <w:lang w:eastAsia="fr-CA"/>
        </w:rPr>
      </w:pPr>
      <w:r w:rsidRPr="00D61ACE">
        <w:rPr>
          <w:rFonts w:ascii="Arial" w:eastAsia="Times New Roman" w:hAnsi="Arial" w:cs="Arial"/>
          <w:color w:val="000000"/>
          <w:kern w:val="36"/>
          <w:lang w:eastAsia="fr-CA"/>
        </w:rPr>
        <w:t xml:space="preserve">Bianca </w:t>
      </w:r>
      <w:proofErr w:type="spellStart"/>
      <w:r w:rsidRPr="00D61ACE">
        <w:rPr>
          <w:rFonts w:ascii="Arial" w:eastAsia="Times New Roman" w:hAnsi="Arial" w:cs="Arial"/>
          <w:color w:val="000000"/>
          <w:kern w:val="36"/>
          <w:lang w:eastAsia="fr-CA"/>
        </w:rPr>
        <w:t>Lapensé</w:t>
      </w:r>
      <w:proofErr w:type="spellEnd"/>
    </w:p>
    <w:p w14:paraId="30F408EA" w14:textId="4642C788" w:rsidR="00EE3AD5" w:rsidRPr="00D61ACE" w:rsidRDefault="00EE3AD5">
      <w:pPr>
        <w:rPr>
          <w:rFonts w:ascii="Arial" w:hAnsi="Arial" w:cs="Arial"/>
        </w:rPr>
      </w:pPr>
    </w:p>
    <w:p w14:paraId="0AED8161" w14:textId="548918F7" w:rsidR="00765777" w:rsidRPr="00D61ACE" w:rsidRDefault="00765777">
      <w:pPr>
        <w:rPr>
          <w:rFonts w:ascii="Arial" w:hAnsi="Arial" w:cs="Arial"/>
          <w:b/>
          <w:bCs/>
        </w:rPr>
      </w:pPr>
    </w:p>
    <w:p w14:paraId="1DCA7D81" w14:textId="360C0B34" w:rsidR="001921DE" w:rsidRPr="00A46CC0" w:rsidRDefault="00765777" w:rsidP="00A46CC0">
      <w:pPr>
        <w:pStyle w:val="Paragraphedeliste"/>
        <w:ind w:left="1080"/>
        <w:rPr>
          <w:rFonts w:ascii="Arial" w:hAnsi="Arial" w:cs="Arial"/>
        </w:rPr>
      </w:pPr>
      <w:r w:rsidRPr="00A46CC0">
        <w:rPr>
          <w:rFonts w:ascii="Arial" w:hAnsi="Arial" w:cs="Arial"/>
        </w:rPr>
        <w:t>Mot de bienvenu, nouvelles</w:t>
      </w:r>
      <w:r w:rsidR="003D0D1D" w:rsidRPr="00A46CC0">
        <w:rPr>
          <w:rFonts w:ascii="Arial" w:hAnsi="Arial" w:cs="Arial"/>
        </w:rPr>
        <w:t xml:space="preserve"> et</w:t>
      </w:r>
      <w:r w:rsidR="00AE2698" w:rsidRPr="00A46CC0">
        <w:rPr>
          <w:rFonts w:ascii="Arial" w:hAnsi="Arial" w:cs="Arial"/>
        </w:rPr>
        <w:t xml:space="preserve"> suivis</w:t>
      </w:r>
    </w:p>
    <w:p w14:paraId="07169533" w14:textId="77777777" w:rsidR="003D0D1D" w:rsidRDefault="003D0D1D" w:rsidP="003D0D1D">
      <w:pPr>
        <w:pStyle w:val="Paragraphedeliste"/>
        <w:rPr>
          <w:rFonts w:ascii="Arial" w:hAnsi="Arial" w:cs="Arial"/>
        </w:rPr>
      </w:pPr>
    </w:p>
    <w:p w14:paraId="4324F62B" w14:textId="67EC7E76" w:rsidR="00765777" w:rsidRPr="00A46CC0" w:rsidRDefault="00765777" w:rsidP="00A46CC0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Mesures sanitaires</w:t>
      </w:r>
      <w:r w:rsidRPr="009A3D4C">
        <w:rPr>
          <w:rFonts w:ascii="Arial" w:hAnsi="Arial" w:cs="Arial"/>
        </w:rPr>
        <w:t xml:space="preserve"> : la Cité maintient les mesures sanitaires en place jusqu’à la fin du trimestre d’hiver. </w:t>
      </w:r>
      <w:r w:rsidRPr="00A46CC0">
        <w:rPr>
          <w:rFonts w:ascii="Arial" w:hAnsi="Arial" w:cs="Arial"/>
        </w:rPr>
        <w:t>Cela signifie que la vaccination contre la COVID-19, le port du masque en tout temps et le respect des règles sanitaires demeurent obligatoires pour avoir accès à nos campus et à nos installations.</w:t>
      </w:r>
    </w:p>
    <w:p w14:paraId="1D913661" w14:textId="77777777" w:rsidR="00FF7FB4" w:rsidRPr="003743B3" w:rsidRDefault="00FF7FB4" w:rsidP="00FF7FB4">
      <w:pPr>
        <w:pStyle w:val="Paragraphedeliste"/>
        <w:spacing w:after="240"/>
        <w:ind w:left="1080"/>
        <w:rPr>
          <w:rFonts w:ascii="Arial" w:hAnsi="Arial" w:cs="Arial"/>
        </w:rPr>
      </w:pPr>
    </w:p>
    <w:p w14:paraId="663197A8" w14:textId="77777777" w:rsidR="009A3D4C" w:rsidRDefault="0022120B" w:rsidP="009A3D4C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1921DE">
        <w:rPr>
          <w:rFonts w:ascii="Arial" w:hAnsi="Arial" w:cs="Arial"/>
          <w:u w:val="single"/>
        </w:rPr>
        <w:t>Mode</w:t>
      </w:r>
      <w:r w:rsidR="00904EAF" w:rsidRPr="001921DE">
        <w:rPr>
          <w:rFonts w:ascii="Arial" w:hAnsi="Arial" w:cs="Arial"/>
          <w:u w:val="single"/>
        </w:rPr>
        <w:t>s</w:t>
      </w:r>
      <w:r w:rsidRPr="001921DE">
        <w:rPr>
          <w:rFonts w:ascii="Arial" w:hAnsi="Arial" w:cs="Arial"/>
          <w:u w:val="single"/>
        </w:rPr>
        <w:t xml:space="preserve"> de p</w:t>
      </w:r>
      <w:r w:rsidR="00FF7FB4" w:rsidRPr="001921DE">
        <w:rPr>
          <w:rFonts w:ascii="Arial" w:hAnsi="Arial" w:cs="Arial"/>
          <w:u w:val="single"/>
        </w:rPr>
        <w:t>restation des cours</w:t>
      </w:r>
      <w:r w:rsidR="00FF7FB4" w:rsidRPr="001921DE">
        <w:rPr>
          <w:rFonts w:ascii="Arial" w:hAnsi="Arial" w:cs="Arial"/>
        </w:rPr>
        <w:t xml:space="preserve"> : </w:t>
      </w:r>
      <w:r w:rsidRPr="001921DE">
        <w:rPr>
          <w:rFonts w:ascii="Arial" w:hAnsi="Arial" w:cs="Arial"/>
        </w:rPr>
        <w:t>une liste indiquant le</w:t>
      </w:r>
      <w:r w:rsidR="00904EAF" w:rsidRPr="001921DE">
        <w:rPr>
          <w:rFonts w:ascii="Arial" w:hAnsi="Arial" w:cs="Arial"/>
        </w:rPr>
        <w:t>s</w:t>
      </w:r>
      <w:r w:rsidRPr="001921DE">
        <w:rPr>
          <w:rFonts w:ascii="Arial" w:hAnsi="Arial" w:cs="Arial"/>
        </w:rPr>
        <w:t xml:space="preserve"> mode</w:t>
      </w:r>
      <w:r w:rsidR="00904EAF" w:rsidRPr="001921DE">
        <w:rPr>
          <w:rFonts w:ascii="Arial" w:hAnsi="Arial" w:cs="Arial"/>
        </w:rPr>
        <w:t>s</w:t>
      </w:r>
      <w:r w:rsidRPr="001921DE">
        <w:rPr>
          <w:rFonts w:ascii="Arial" w:hAnsi="Arial" w:cs="Arial"/>
        </w:rPr>
        <w:t xml:space="preserve"> de prestation des cours sera </w:t>
      </w:r>
      <w:r w:rsidR="00E238FB" w:rsidRPr="001921DE">
        <w:rPr>
          <w:rFonts w:ascii="Arial" w:hAnsi="Arial" w:cs="Arial"/>
        </w:rPr>
        <w:t>envoyée</w:t>
      </w:r>
      <w:r w:rsidRPr="001921DE">
        <w:rPr>
          <w:rFonts w:ascii="Arial" w:hAnsi="Arial" w:cs="Arial"/>
        </w:rPr>
        <w:t xml:space="preserve"> </w:t>
      </w:r>
      <w:r w:rsidR="00FF7FB4" w:rsidRPr="001921DE">
        <w:rPr>
          <w:rFonts w:ascii="Arial" w:hAnsi="Arial" w:cs="Arial"/>
        </w:rPr>
        <w:t xml:space="preserve">en avril pour la prochaine session. </w:t>
      </w:r>
    </w:p>
    <w:p w14:paraId="362A321F" w14:textId="0BD1A236" w:rsidR="009A3D4C" w:rsidRDefault="00FF7FB4" w:rsidP="009A3D4C">
      <w:pPr>
        <w:pStyle w:val="Paragraphedeliste"/>
        <w:spacing w:after="240"/>
        <w:ind w:left="1080"/>
        <w:rPr>
          <w:rFonts w:ascii="Arial" w:hAnsi="Arial" w:cs="Arial"/>
        </w:rPr>
      </w:pPr>
      <w:r w:rsidRPr="009A3D4C">
        <w:rPr>
          <w:rFonts w:ascii="Arial" w:hAnsi="Arial" w:cs="Arial"/>
        </w:rPr>
        <w:t>-Présentiel = 14 cour</w:t>
      </w:r>
      <w:r w:rsidR="009A3D4C">
        <w:rPr>
          <w:rFonts w:ascii="Arial" w:hAnsi="Arial" w:cs="Arial"/>
        </w:rPr>
        <w:t>s</w:t>
      </w:r>
    </w:p>
    <w:p w14:paraId="6896754B" w14:textId="77777777" w:rsidR="009A3D4C" w:rsidRDefault="00FF7FB4" w:rsidP="009A3D4C">
      <w:pPr>
        <w:pStyle w:val="Paragraphedeliste"/>
        <w:spacing w:after="240"/>
        <w:ind w:left="1080"/>
        <w:rPr>
          <w:rFonts w:ascii="Arial" w:hAnsi="Arial" w:cs="Arial"/>
        </w:rPr>
      </w:pPr>
      <w:r w:rsidRPr="009A3D4C">
        <w:rPr>
          <w:rFonts w:ascii="Arial" w:hAnsi="Arial" w:cs="Arial"/>
        </w:rPr>
        <w:t>-En ligne = 14 cours</w:t>
      </w:r>
    </w:p>
    <w:p w14:paraId="1BFF4FDE" w14:textId="77777777" w:rsidR="009A3D4C" w:rsidRDefault="00FF7FB4" w:rsidP="009A3D4C">
      <w:pPr>
        <w:pStyle w:val="Paragraphedeliste"/>
        <w:spacing w:after="240"/>
        <w:ind w:left="1080"/>
        <w:rPr>
          <w:rFonts w:ascii="Arial" w:hAnsi="Arial" w:cs="Arial"/>
        </w:rPr>
      </w:pPr>
      <w:r w:rsidRPr="009A3D4C">
        <w:rPr>
          <w:rFonts w:ascii="Arial" w:hAnsi="Arial" w:cs="Arial"/>
        </w:rPr>
        <w:t xml:space="preserve">-Hybride = ex. : cours 1-8 en présentiel, cours 9-14 </w:t>
      </w:r>
      <w:r w:rsidR="0022120B" w:rsidRPr="009A3D4C">
        <w:rPr>
          <w:rFonts w:ascii="Arial" w:hAnsi="Arial" w:cs="Arial"/>
        </w:rPr>
        <w:t>en ligne</w:t>
      </w:r>
      <w:r w:rsidRPr="009A3D4C">
        <w:rPr>
          <w:rFonts w:ascii="Arial" w:hAnsi="Arial" w:cs="Arial"/>
        </w:rPr>
        <w:t xml:space="preserve"> ou mixte.</w:t>
      </w:r>
    </w:p>
    <w:p w14:paraId="1867460D" w14:textId="0CC40EB3" w:rsidR="005712F7" w:rsidRDefault="00FF7FB4" w:rsidP="009A3D4C">
      <w:pPr>
        <w:pStyle w:val="Paragraphedeliste"/>
        <w:spacing w:after="240"/>
        <w:ind w:left="1080"/>
        <w:rPr>
          <w:rFonts w:ascii="Arial" w:hAnsi="Arial" w:cs="Arial"/>
        </w:rPr>
      </w:pPr>
      <w:r w:rsidRPr="009A3D4C">
        <w:rPr>
          <w:rFonts w:ascii="Arial" w:hAnsi="Arial" w:cs="Arial"/>
        </w:rPr>
        <w:t>-</w:t>
      </w:r>
      <w:proofErr w:type="spellStart"/>
      <w:r w:rsidRPr="009A3D4C">
        <w:rPr>
          <w:rFonts w:ascii="Arial" w:hAnsi="Arial" w:cs="Arial"/>
        </w:rPr>
        <w:t>Comodal</w:t>
      </w:r>
      <w:proofErr w:type="spellEnd"/>
      <w:r w:rsidR="0022120B" w:rsidRPr="009A3D4C">
        <w:rPr>
          <w:rFonts w:ascii="Arial" w:hAnsi="Arial" w:cs="Arial"/>
        </w:rPr>
        <w:t xml:space="preserve"> = les cours </w:t>
      </w:r>
      <w:r w:rsidR="00D61ACE">
        <w:rPr>
          <w:rFonts w:ascii="Arial" w:hAnsi="Arial" w:cs="Arial"/>
        </w:rPr>
        <w:t xml:space="preserve">sont </w:t>
      </w:r>
      <w:r w:rsidR="00E238FB" w:rsidRPr="009A3D4C">
        <w:rPr>
          <w:rFonts w:ascii="Arial" w:hAnsi="Arial" w:cs="Arial"/>
        </w:rPr>
        <w:t xml:space="preserve">donnés en salle de classe et filmés en direct </w:t>
      </w:r>
      <w:r w:rsidR="0022120B" w:rsidRPr="009A3D4C">
        <w:rPr>
          <w:rFonts w:ascii="Arial" w:hAnsi="Arial" w:cs="Arial"/>
        </w:rPr>
        <w:t>afin de permettre aux étudiant d</w:t>
      </w:r>
      <w:r w:rsidR="00E238FB" w:rsidRPr="009A3D4C">
        <w:rPr>
          <w:rFonts w:ascii="Arial" w:hAnsi="Arial" w:cs="Arial"/>
        </w:rPr>
        <w:t>e</w:t>
      </w:r>
      <w:r w:rsidR="0022120B" w:rsidRPr="009A3D4C">
        <w:rPr>
          <w:rFonts w:ascii="Arial" w:hAnsi="Arial" w:cs="Arial"/>
        </w:rPr>
        <w:t xml:space="preserve"> </w:t>
      </w:r>
      <w:r w:rsidR="00E238FB" w:rsidRPr="009A3D4C">
        <w:rPr>
          <w:rFonts w:ascii="Arial" w:hAnsi="Arial" w:cs="Arial"/>
        </w:rPr>
        <w:t xml:space="preserve">soit y </w:t>
      </w:r>
      <w:r w:rsidR="0022120B" w:rsidRPr="009A3D4C">
        <w:rPr>
          <w:rFonts w:ascii="Arial" w:hAnsi="Arial" w:cs="Arial"/>
        </w:rPr>
        <w:t xml:space="preserve">assister en présentiel </w:t>
      </w:r>
      <w:r w:rsidR="00E238FB" w:rsidRPr="009A3D4C">
        <w:rPr>
          <w:rFonts w:ascii="Arial" w:hAnsi="Arial" w:cs="Arial"/>
        </w:rPr>
        <w:t xml:space="preserve">ou en ligne. Il y aura 15 classes en </w:t>
      </w:r>
      <w:proofErr w:type="spellStart"/>
      <w:r w:rsidR="00E238FB" w:rsidRPr="009A3D4C">
        <w:rPr>
          <w:rFonts w:ascii="Arial" w:hAnsi="Arial" w:cs="Arial"/>
        </w:rPr>
        <w:t>comodal</w:t>
      </w:r>
      <w:proofErr w:type="spellEnd"/>
      <w:r w:rsidR="00E238FB" w:rsidRPr="009A3D4C">
        <w:rPr>
          <w:rFonts w:ascii="Arial" w:hAnsi="Arial" w:cs="Arial"/>
        </w:rPr>
        <w:t xml:space="preserve"> cet automne.</w:t>
      </w:r>
    </w:p>
    <w:p w14:paraId="3B5C0E42" w14:textId="77777777" w:rsidR="009A3D4C" w:rsidRPr="009A3D4C" w:rsidRDefault="009A3D4C" w:rsidP="009A3D4C">
      <w:pPr>
        <w:pStyle w:val="Paragraphedeliste"/>
        <w:spacing w:after="240"/>
        <w:ind w:left="1080"/>
        <w:rPr>
          <w:rFonts w:ascii="Arial" w:hAnsi="Arial" w:cs="Arial"/>
        </w:rPr>
      </w:pPr>
    </w:p>
    <w:p w14:paraId="5EE126F6" w14:textId="559BCA13" w:rsidR="005712F7" w:rsidRDefault="005712F7" w:rsidP="009A3D4C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Séminaires d’intégration</w:t>
      </w:r>
      <w:r w:rsidRPr="009A3D4C">
        <w:rPr>
          <w:rFonts w:ascii="Arial" w:hAnsi="Arial" w:cs="Arial"/>
        </w:rPr>
        <w:t> : mode de prestation à distance sera déterminé en avril.</w:t>
      </w:r>
    </w:p>
    <w:p w14:paraId="54A41B69" w14:textId="77777777" w:rsidR="009A3D4C" w:rsidRPr="009A3D4C" w:rsidRDefault="009A3D4C" w:rsidP="009A3D4C">
      <w:pPr>
        <w:pStyle w:val="Paragraphedeliste"/>
        <w:spacing w:after="240"/>
        <w:ind w:left="1080"/>
        <w:rPr>
          <w:rFonts w:ascii="Arial" w:hAnsi="Arial" w:cs="Arial"/>
        </w:rPr>
      </w:pPr>
    </w:p>
    <w:p w14:paraId="66CDB265" w14:textId="36BC6330" w:rsidR="005712F7" w:rsidRDefault="005712F7" w:rsidP="009A3D4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Transpor</w:t>
      </w:r>
      <w:r w:rsidRPr="009A3D4C">
        <w:rPr>
          <w:rFonts w:ascii="Arial" w:hAnsi="Arial" w:cs="Arial"/>
        </w:rPr>
        <w:t>t :  communiquer avec l’Association étudiante afin de faire des démarches</w:t>
      </w:r>
      <w:r w:rsidR="003D0D1D" w:rsidRPr="009A3D4C">
        <w:rPr>
          <w:rFonts w:ascii="Arial" w:hAnsi="Arial" w:cs="Arial"/>
        </w:rPr>
        <w:t xml:space="preserve"> </w:t>
      </w:r>
      <w:r w:rsidRPr="009A3D4C">
        <w:rPr>
          <w:rFonts w:ascii="Arial" w:hAnsi="Arial" w:cs="Arial"/>
        </w:rPr>
        <w:t xml:space="preserve">pour autobus, passe de stationnement, co-voiturage. </w:t>
      </w:r>
    </w:p>
    <w:p w14:paraId="7435EC52" w14:textId="77777777" w:rsidR="009A3D4C" w:rsidRPr="009A3D4C" w:rsidRDefault="009A3D4C" w:rsidP="009A3D4C">
      <w:pPr>
        <w:spacing w:after="0" w:line="240" w:lineRule="auto"/>
        <w:rPr>
          <w:rFonts w:ascii="Arial" w:hAnsi="Arial" w:cs="Arial"/>
        </w:rPr>
      </w:pPr>
    </w:p>
    <w:p w14:paraId="56F677BE" w14:textId="77777777" w:rsidR="009A3D4C" w:rsidRDefault="005712F7" w:rsidP="009A3D4C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Stationnement</w:t>
      </w:r>
      <w:r w:rsidRPr="009A3D4C">
        <w:rPr>
          <w:rFonts w:ascii="Arial" w:hAnsi="Arial" w:cs="Arial"/>
        </w:rPr>
        <w:t> : payant depuis le 1</w:t>
      </w:r>
      <w:r w:rsidRPr="009A3D4C">
        <w:rPr>
          <w:rFonts w:ascii="Arial" w:hAnsi="Arial" w:cs="Arial"/>
          <w:vertAlign w:val="superscript"/>
        </w:rPr>
        <w:t>er</w:t>
      </w:r>
      <w:r w:rsidRPr="009A3D4C">
        <w:rPr>
          <w:rFonts w:ascii="Arial" w:hAnsi="Arial" w:cs="Arial"/>
        </w:rPr>
        <w:t xml:space="preserve"> mars 2022</w:t>
      </w:r>
    </w:p>
    <w:p w14:paraId="485C8DA3" w14:textId="77777777" w:rsidR="009A3D4C" w:rsidRPr="009A3D4C" w:rsidRDefault="009A3D4C" w:rsidP="009A3D4C">
      <w:pPr>
        <w:pStyle w:val="Paragraphedeliste"/>
        <w:rPr>
          <w:rFonts w:ascii="Arial" w:hAnsi="Arial" w:cs="Arial"/>
          <w:u w:val="single"/>
        </w:rPr>
      </w:pPr>
    </w:p>
    <w:p w14:paraId="6A8B5B3C" w14:textId="351A4A27" w:rsidR="009A3D4C" w:rsidRDefault="00045653" w:rsidP="009A3D4C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Cours de rattrapage</w:t>
      </w:r>
      <w:r w:rsidR="00FC1DBD" w:rsidRPr="009A3D4C">
        <w:rPr>
          <w:rFonts w:ascii="Arial" w:hAnsi="Arial" w:cs="Arial"/>
        </w:rPr>
        <w:t xml:space="preserve"> </w:t>
      </w:r>
      <w:r w:rsidR="0086429A" w:rsidRPr="009A3D4C">
        <w:rPr>
          <w:rFonts w:ascii="Arial" w:hAnsi="Arial" w:cs="Arial"/>
        </w:rPr>
        <w:t>pour tous les programme en</w:t>
      </w:r>
      <w:r w:rsidR="00FC1DBD" w:rsidRPr="009A3D4C">
        <w:rPr>
          <w:rFonts w:ascii="Arial" w:hAnsi="Arial" w:cs="Arial"/>
        </w:rPr>
        <w:t xml:space="preserve"> </w:t>
      </w:r>
      <w:r w:rsidRPr="009A3D4C">
        <w:rPr>
          <w:rFonts w:ascii="Arial" w:hAnsi="Arial" w:cs="Arial"/>
        </w:rPr>
        <w:t>mai</w:t>
      </w:r>
      <w:r w:rsidR="00035E1F" w:rsidRPr="009A3D4C">
        <w:rPr>
          <w:rFonts w:ascii="Arial" w:hAnsi="Arial" w:cs="Arial"/>
        </w:rPr>
        <w:t xml:space="preserve"> /juin.  </w:t>
      </w:r>
      <w:r w:rsidR="00FC1DBD" w:rsidRPr="009A3D4C">
        <w:rPr>
          <w:rFonts w:ascii="Arial" w:hAnsi="Arial" w:cs="Arial"/>
        </w:rPr>
        <w:t xml:space="preserve">Il y aura </w:t>
      </w:r>
      <w:r w:rsidR="00035E1F" w:rsidRPr="009A3D4C">
        <w:rPr>
          <w:rFonts w:ascii="Arial" w:hAnsi="Arial" w:cs="Arial"/>
        </w:rPr>
        <w:t>6-7 cours</w:t>
      </w:r>
      <w:r w:rsidR="00705720" w:rsidRPr="009A3D4C">
        <w:rPr>
          <w:rFonts w:ascii="Arial" w:hAnsi="Arial" w:cs="Arial"/>
        </w:rPr>
        <w:t xml:space="preserve"> disponibles. La liste</w:t>
      </w:r>
      <w:r w:rsidR="008A6863" w:rsidRPr="009A3D4C">
        <w:rPr>
          <w:rFonts w:ascii="Arial" w:hAnsi="Arial" w:cs="Arial"/>
        </w:rPr>
        <w:t xml:space="preserve"> de cours incluant les prix vous</w:t>
      </w:r>
      <w:r w:rsidR="00705720" w:rsidRPr="009A3D4C">
        <w:rPr>
          <w:rFonts w:ascii="Arial" w:hAnsi="Arial" w:cs="Arial"/>
        </w:rPr>
        <w:t xml:space="preserve"> sera envoyé</w:t>
      </w:r>
      <w:r w:rsidR="008A6863" w:rsidRPr="009A3D4C">
        <w:rPr>
          <w:rFonts w:ascii="Arial" w:hAnsi="Arial" w:cs="Arial"/>
        </w:rPr>
        <w:t>e</w:t>
      </w:r>
      <w:r w:rsidR="00705720" w:rsidRPr="009A3D4C">
        <w:rPr>
          <w:rFonts w:ascii="Arial" w:hAnsi="Arial" w:cs="Arial"/>
        </w:rPr>
        <w:t xml:space="preserve"> dans le groupe Teams</w:t>
      </w:r>
      <w:r w:rsidR="008A6863" w:rsidRPr="009A3D4C">
        <w:rPr>
          <w:rFonts w:ascii="Arial" w:hAnsi="Arial" w:cs="Arial"/>
        </w:rPr>
        <w:t xml:space="preserve"> représentants de classe.</w:t>
      </w:r>
      <w:r w:rsidR="00D971E9" w:rsidRPr="009A3D4C">
        <w:rPr>
          <w:rFonts w:ascii="Arial" w:hAnsi="Arial" w:cs="Arial"/>
        </w:rPr>
        <w:t xml:space="preserve">  Les cours seront dispensés</w:t>
      </w:r>
      <w:r w:rsidR="0086429A" w:rsidRPr="009A3D4C">
        <w:rPr>
          <w:rFonts w:ascii="Arial" w:hAnsi="Arial" w:cs="Arial"/>
        </w:rPr>
        <w:t xml:space="preserve"> du mois de mai au 17 juin</w:t>
      </w:r>
      <w:r w:rsidR="00D971E9" w:rsidRPr="009A3D4C">
        <w:rPr>
          <w:rFonts w:ascii="Arial" w:hAnsi="Arial" w:cs="Arial"/>
        </w:rPr>
        <w:t>, durée 7 semaines, 2 cours par semaine (6 heures-total 42 heures)</w:t>
      </w:r>
      <w:r w:rsidR="006B3A9A" w:rsidRPr="009A3D4C">
        <w:rPr>
          <w:rFonts w:ascii="Arial" w:hAnsi="Arial" w:cs="Arial"/>
        </w:rPr>
        <w:t xml:space="preserve">; afin de permettre </w:t>
      </w:r>
      <w:r w:rsidR="00BC1B34">
        <w:rPr>
          <w:rFonts w:ascii="Arial" w:hAnsi="Arial" w:cs="Arial"/>
        </w:rPr>
        <w:t xml:space="preserve">soit la </w:t>
      </w:r>
      <w:r w:rsidR="006B3A9A" w:rsidRPr="009A3D4C">
        <w:rPr>
          <w:rFonts w:ascii="Arial" w:hAnsi="Arial" w:cs="Arial"/>
        </w:rPr>
        <w:t>diplomation o</w:t>
      </w:r>
      <w:r w:rsidR="00BC1B34">
        <w:rPr>
          <w:rFonts w:ascii="Arial" w:hAnsi="Arial" w:cs="Arial"/>
        </w:rPr>
        <w:t>u le</w:t>
      </w:r>
      <w:r w:rsidR="006B3A9A" w:rsidRPr="009A3D4C">
        <w:rPr>
          <w:rFonts w:ascii="Arial" w:hAnsi="Arial" w:cs="Arial"/>
        </w:rPr>
        <w:t xml:space="preserve"> </w:t>
      </w:r>
      <w:r w:rsidR="00E633FE" w:rsidRPr="009A3D4C">
        <w:rPr>
          <w:rFonts w:ascii="Arial" w:hAnsi="Arial" w:cs="Arial"/>
        </w:rPr>
        <w:t>c</w:t>
      </w:r>
      <w:r w:rsidR="006B3A9A" w:rsidRPr="009A3D4C">
        <w:rPr>
          <w:rFonts w:ascii="Arial" w:hAnsi="Arial" w:cs="Arial"/>
        </w:rPr>
        <w:t>heminement plus rapide.</w:t>
      </w:r>
    </w:p>
    <w:p w14:paraId="7F37F28C" w14:textId="77777777" w:rsidR="009A3D4C" w:rsidRPr="009A3D4C" w:rsidRDefault="009A3D4C" w:rsidP="009A3D4C">
      <w:pPr>
        <w:pStyle w:val="Paragraphedeliste"/>
        <w:rPr>
          <w:rFonts w:ascii="Arial" w:hAnsi="Arial" w:cs="Arial"/>
          <w:u w:val="single"/>
        </w:rPr>
      </w:pPr>
    </w:p>
    <w:p w14:paraId="61613F03" w14:textId="77777777" w:rsidR="00BC1B34" w:rsidRDefault="00AF5A13" w:rsidP="00BC1B34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 xml:space="preserve">Cours </w:t>
      </w:r>
      <w:r w:rsidR="001921DE" w:rsidRPr="009A3D4C">
        <w:rPr>
          <w:rFonts w:ascii="Arial" w:hAnsi="Arial" w:cs="Arial"/>
          <w:u w:val="single"/>
        </w:rPr>
        <w:t>d’</w:t>
      </w:r>
      <w:r w:rsidRPr="009A3D4C">
        <w:rPr>
          <w:rFonts w:ascii="Arial" w:hAnsi="Arial" w:cs="Arial"/>
          <w:u w:val="single"/>
        </w:rPr>
        <w:t>été</w:t>
      </w:r>
      <w:r w:rsidRPr="009A3D4C">
        <w:rPr>
          <w:rFonts w:ascii="Arial" w:hAnsi="Arial" w:cs="Arial"/>
        </w:rPr>
        <w:t> : seulement pour ESE, étape 2. S’il y a de la place, un étudiant qui a échoué le cours peut s’inscrire.</w:t>
      </w:r>
    </w:p>
    <w:p w14:paraId="6ABB5025" w14:textId="77777777" w:rsidR="00BC1B34" w:rsidRPr="00BC1B34" w:rsidRDefault="00BC1B34" w:rsidP="00BC1B34">
      <w:pPr>
        <w:pStyle w:val="Paragraphedeliste"/>
        <w:rPr>
          <w:rFonts w:ascii="Arial" w:hAnsi="Arial" w:cs="Arial"/>
          <w:u w:val="single"/>
        </w:rPr>
      </w:pPr>
    </w:p>
    <w:p w14:paraId="01294DC8" w14:textId="63161645" w:rsidR="009A3D4C" w:rsidRPr="00BC1B34" w:rsidRDefault="00F018DD" w:rsidP="00BC1B34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BC1B34">
        <w:rPr>
          <w:rFonts w:ascii="Arial" w:hAnsi="Arial" w:cs="Arial"/>
          <w:u w:val="single"/>
        </w:rPr>
        <w:t>Intégrité scolaire</w:t>
      </w:r>
      <w:r w:rsidRPr="00BC1B34">
        <w:rPr>
          <w:rFonts w:ascii="Arial" w:hAnsi="Arial" w:cs="Arial"/>
        </w:rPr>
        <w:t xml:space="preserve"> : </w:t>
      </w:r>
      <w:r w:rsidR="001F36FF" w:rsidRPr="00BC1B34">
        <w:rPr>
          <w:rFonts w:ascii="Arial" w:hAnsi="Arial" w:cs="Arial"/>
        </w:rPr>
        <w:t xml:space="preserve">Elle </w:t>
      </w:r>
      <w:r w:rsidRPr="00BC1B34">
        <w:rPr>
          <w:rFonts w:ascii="Arial" w:hAnsi="Arial" w:cs="Arial"/>
        </w:rPr>
        <w:t xml:space="preserve">fait partie intégrante de l'apprentissage de l'étudiant et de l'appui et de l'accompagnement offerts par son personnel. </w:t>
      </w:r>
      <w:r w:rsidR="003743B3" w:rsidRPr="00BC1B34">
        <w:rPr>
          <w:rFonts w:ascii="Arial" w:hAnsi="Arial" w:cs="Arial"/>
        </w:rPr>
        <w:t xml:space="preserve">Par exemple : retard et </w:t>
      </w:r>
      <w:r w:rsidR="003743B3" w:rsidRPr="00BC1B34">
        <w:rPr>
          <w:rFonts w:ascii="Arial" w:hAnsi="Arial" w:cs="Arial"/>
        </w:rPr>
        <w:lastRenderedPageBreak/>
        <w:t>plagiat seront passibles de conséquences disciplinaires comme des pénalités de retard.</w:t>
      </w:r>
    </w:p>
    <w:p w14:paraId="2BDC1E72" w14:textId="77777777" w:rsidR="009A3D4C" w:rsidRDefault="009A3D4C" w:rsidP="009A3D4C">
      <w:pPr>
        <w:pStyle w:val="Paragraphedeliste"/>
        <w:spacing w:after="240"/>
        <w:ind w:left="1080"/>
        <w:rPr>
          <w:rFonts w:ascii="Arial" w:hAnsi="Arial" w:cs="Arial"/>
        </w:rPr>
      </w:pPr>
    </w:p>
    <w:p w14:paraId="4AB9012B" w14:textId="5719ACD6" w:rsidR="009A3D4C" w:rsidRDefault="00376256" w:rsidP="009A3D4C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Mémo de rappel</w:t>
      </w:r>
      <w:r w:rsidRPr="009A3D4C">
        <w:rPr>
          <w:rFonts w:ascii="Arial" w:hAnsi="Arial" w:cs="Arial"/>
        </w:rPr>
        <w:t xml:space="preserve"> sera envoyé à tous les étudiants de ESSH cette semaine</w:t>
      </w:r>
      <w:r w:rsidR="00E33B60" w:rsidRPr="009A3D4C">
        <w:rPr>
          <w:rFonts w:ascii="Arial" w:hAnsi="Arial" w:cs="Arial"/>
        </w:rPr>
        <w:t xml:space="preserve"> et sera mis dans le groupe Teams représentants de classe.</w:t>
      </w:r>
    </w:p>
    <w:p w14:paraId="366EB460" w14:textId="77777777" w:rsidR="009A3D4C" w:rsidRPr="009A3D4C" w:rsidRDefault="009A3D4C" w:rsidP="009A3D4C">
      <w:pPr>
        <w:pStyle w:val="Paragraphedeliste"/>
        <w:rPr>
          <w:rFonts w:ascii="Arial" w:hAnsi="Arial" w:cs="Arial"/>
          <w:u w:val="single"/>
        </w:rPr>
      </w:pPr>
    </w:p>
    <w:p w14:paraId="20D47062" w14:textId="77777777" w:rsidR="00814AB7" w:rsidRDefault="00BC5DCE" w:rsidP="009A3D4C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Temps de discussion</w:t>
      </w:r>
      <w:r w:rsidRPr="009A3D4C">
        <w:rPr>
          <w:rFonts w:ascii="Arial" w:hAnsi="Arial" w:cs="Arial"/>
        </w:rPr>
        <w:t xml:space="preserve"> en classe vous est permise </w:t>
      </w:r>
      <w:r w:rsidR="00B21911" w:rsidRPr="009A3D4C">
        <w:rPr>
          <w:rFonts w:ascii="Arial" w:hAnsi="Arial" w:cs="Arial"/>
        </w:rPr>
        <w:t>pour discuter avec vos collègues.</w:t>
      </w:r>
    </w:p>
    <w:p w14:paraId="10E82AE8" w14:textId="77777777" w:rsidR="00814AB7" w:rsidRPr="00814AB7" w:rsidRDefault="00814AB7" w:rsidP="00814AB7">
      <w:pPr>
        <w:pStyle w:val="Paragraphedeliste"/>
        <w:rPr>
          <w:rFonts w:ascii="Arial" w:hAnsi="Arial" w:cs="Arial"/>
          <w:u w:val="single"/>
        </w:rPr>
      </w:pPr>
    </w:p>
    <w:p w14:paraId="10714E79" w14:textId="4CDFC5A6" w:rsidR="00814AB7" w:rsidRDefault="00C66171" w:rsidP="00814AB7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9A3D4C">
        <w:rPr>
          <w:rFonts w:ascii="Arial" w:hAnsi="Arial" w:cs="Arial"/>
          <w:u w:val="single"/>
        </w:rPr>
        <w:t>Protocole d’adaptation la Boussole</w:t>
      </w:r>
      <w:r w:rsidRPr="009A3D4C">
        <w:rPr>
          <w:rFonts w:ascii="Arial" w:hAnsi="Arial" w:cs="Arial"/>
        </w:rPr>
        <w:t> : le mentionné au professeur que vous y avez accès : outils, temps supplémentaire</w:t>
      </w:r>
      <w:r w:rsidR="00BC1B34">
        <w:rPr>
          <w:rFonts w:ascii="Arial" w:hAnsi="Arial" w:cs="Arial"/>
        </w:rPr>
        <w:t>, etc.,</w:t>
      </w:r>
      <w:r w:rsidRPr="009A3D4C">
        <w:rPr>
          <w:rFonts w:ascii="Arial" w:hAnsi="Arial" w:cs="Arial"/>
        </w:rPr>
        <w:t xml:space="preserve"> pour faire les évaluations.</w:t>
      </w:r>
    </w:p>
    <w:p w14:paraId="65DC38D8" w14:textId="77777777" w:rsidR="00814AB7" w:rsidRPr="00814AB7" w:rsidRDefault="00814AB7" w:rsidP="00814AB7">
      <w:pPr>
        <w:pStyle w:val="Paragraphedeliste"/>
        <w:rPr>
          <w:rFonts w:ascii="Arial" w:hAnsi="Arial" w:cs="Arial"/>
          <w:u w:val="single"/>
        </w:rPr>
      </w:pPr>
    </w:p>
    <w:p w14:paraId="12FCFFAE" w14:textId="77777777" w:rsidR="00814AB7" w:rsidRDefault="006E1D33" w:rsidP="00814AB7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814AB7">
        <w:rPr>
          <w:rFonts w:ascii="Arial" w:hAnsi="Arial" w:cs="Arial"/>
          <w:u w:val="single"/>
        </w:rPr>
        <w:t xml:space="preserve">Convention </w:t>
      </w:r>
      <w:r w:rsidR="00EE5CD7" w:rsidRPr="00814AB7">
        <w:rPr>
          <w:rFonts w:ascii="Arial" w:hAnsi="Arial" w:cs="Arial"/>
          <w:u w:val="single"/>
        </w:rPr>
        <w:t>c</w:t>
      </w:r>
      <w:r w:rsidRPr="00814AB7">
        <w:rPr>
          <w:rFonts w:ascii="Arial" w:hAnsi="Arial" w:cs="Arial"/>
          <w:u w:val="single"/>
        </w:rPr>
        <w:t>ollective</w:t>
      </w:r>
      <w:r w:rsidRPr="00814AB7">
        <w:rPr>
          <w:rFonts w:ascii="Arial" w:hAnsi="Arial" w:cs="Arial"/>
        </w:rPr>
        <w:t xml:space="preserve"> des professeurs est en négociation présentement entre le patronal et syndicat à l’échelle de la province (24 collèges de l’Ontario).  Voir lacitéc.on.ca pour consulter les discussions et convention collective.</w:t>
      </w:r>
    </w:p>
    <w:p w14:paraId="0EE97DEC" w14:textId="77777777" w:rsidR="00814AB7" w:rsidRPr="00814AB7" w:rsidRDefault="00814AB7" w:rsidP="00814AB7">
      <w:pPr>
        <w:pStyle w:val="Paragraphedeliste"/>
        <w:rPr>
          <w:rFonts w:ascii="Arial" w:hAnsi="Arial" w:cs="Arial"/>
          <w:u w:val="single"/>
        </w:rPr>
      </w:pPr>
    </w:p>
    <w:p w14:paraId="2B2BA148" w14:textId="77777777" w:rsidR="00814AB7" w:rsidRDefault="00CA25EA" w:rsidP="00814AB7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814AB7">
        <w:rPr>
          <w:rFonts w:ascii="Arial" w:hAnsi="Arial" w:cs="Arial"/>
          <w:u w:val="single"/>
        </w:rPr>
        <w:t>Stages</w:t>
      </w:r>
      <w:r w:rsidRPr="00814AB7">
        <w:rPr>
          <w:rFonts w:ascii="Arial" w:hAnsi="Arial" w:cs="Arial"/>
        </w:rPr>
        <w:t> : ils font partie du cursus et ils sont assignés le plus possible près ou l’étudiant habite afin de réduire le déplacement et frais de transport.</w:t>
      </w:r>
    </w:p>
    <w:p w14:paraId="43D710D0" w14:textId="77777777" w:rsidR="00814AB7" w:rsidRPr="00814AB7" w:rsidRDefault="00814AB7" w:rsidP="00814AB7">
      <w:pPr>
        <w:pStyle w:val="Paragraphedeliste"/>
        <w:rPr>
          <w:rFonts w:ascii="Arial" w:hAnsi="Arial" w:cs="Arial"/>
          <w:u w:val="single"/>
        </w:rPr>
      </w:pPr>
    </w:p>
    <w:p w14:paraId="683332A4" w14:textId="77777777" w:rsidR="00814AB7" w:rsidRDefault="00507E17" w:rsidP="00814AB7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814AB7">
        <w:rPr>
          <w:rFonts w:ascii="Arial" w:hAnsi="Arial" w:cs="Arial"/>
          <w:u w:val="single"/>
        </w:rPr>
        <w:t>Graduation</w:t>
      </w:r>
      <w:r w:rsidRPr="00814AB7">
        <w:rPr>
          <w:rFonts w:ascii="Arial" w:hAnsi="Arial" w:cs="Arial"/>
        </w:rPr>
        <w:t xml:space="preserve"> : </w:t>
      </w:r>
      <w:r w:rsidR="006651E3" w:rsidRPr="00814AB7">
        <w:rPr>
          <w:rFonts w:ascii="Arial" w:hAnsi="Arial" w:cs="Arial"/>
        </w:rPr>
        <w:t>le bureau des admissions et du r</w:t>
      </w:r>
      <w:r w:rsidR="00374588" w:rsidRPr="00814AB7">
        <w:rPr>
          <w:rFonts w:ascii="Arial" w:hAnsi="Arial" w:cs="Arial"/>
        </w:rPr>
        <w:t>e</w:t>
      </w:r>
      <w:r w:rsidR="006651E3" w:rsidRPr="00814AB7">
        <w:rPr>
          <w:rFonts w:ascii="Arial" w:hAnsi="Arial" w:cs="Arial"/>
        </w:rPr>
        <w:t>gistraire avisera par courriel d’ici 2 semaines quel sera le format.</w:t>
      </w:r>
    </w:p>
    <w:p w14:paraId="0F2ABAB6" w14:textId="77777777" w:rsidR="00814AB7" w:rsidRPr="00814AB7" w:rsidRDefault="00814AB7" w:rsidP="00814AB7">
      <w:pPr>
        <w:pStyle w:val="Paragraphedeliste"/>
        <w:rPr>
          <w:rFonts w:ascii="Arial" w:hAnsi="Arial" w:cs="Arial"/>
          <w:u w:val="single"/>
        </w:rPr>
      </w:pPr>
    </w:p>
    <w:p w14:paraId="3BAF8972" w14:textId="1DCF2C95" w:rsidR="00374588" w:rsidRPr="00814AB7" w:rsidRDefault="00374588" w:rsidP="00814AB7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</w:rPr>
      </w:pPr>
      <w:r w:rsidRPr="00814AB7">
        <w:rPr>
          <w:rFonts w:ascii="Arial" w:hAnsi="Arial" w:cs="Arial"/>
          <w:u w:val="single"/>
        </w:rPr>
        <w:t xml:space="preserve">Tour de table : </w:t>
      </w:r>
      <w:r w:rsidRPr="00814AB7">
        <w:rPr>
          <w:rFonts w:ascii="Arial" w:hAnsi="Arial" w:cs="Arial"/>
        </w:rPr>
        <w:t xml:space="preserve">En général, tout se passe bien dans les cours. </w:t>
      </w:r>
      <w:r w:rsidR="001921DE" w:rsidRPr="00814AB7">
        <w:rPr>
          <w:rFonts w:ascii="Arial" w:hAnsi="Arial" w:cs="Arial"/>
        </w:rPr>
        <w:t xml:space="preserve">Quelques questions soulevées sont </w:t>
      </w:r>
      <w:r w:rsidR="00AE2698" w:rsidRPr="00814AB7">
        <w:rPr>
          <w:rFonts w:ascii="Arial" w:hAnsi="Arial" w:cs="Arial"/>
        </w:rPr>
        <w:t>répondues</w:t>
      </w:r>
      <w:r w:rsidR="001921DE" w:rsidRPr="00814AB7">
        <w:rPr>
          <w:rFonts w:ascii="Arial" w:hAnsi="Arial" w:cs="Arial"/>
        </w:rPr>
        <w:t xml:space="preserve"> plus haut.</w:t>
      </w:r>
    </w:p>
    <w:p w14:paraId="1D0E999F" w14:textId="5FE267FB" w:rsidR="00CA2BD1" w:rsidRPr="005712F7" w:rsidRDefault="00CA2BD1" w:rsidP="005712F7">
      <w:pPr>
        <w:spacing w:after="240"/>
        <w:ind w:left="708"/>
        <w:rPr>
          <w:rFonts w:ascii="Arial" w:hAnsi="Arial" w:cs="Arial"/>
        </w:rPr>
      </w:pPr>
    </w:p>
    <w:p w14:paraId="6431A5A0" w14:textId="5FABE050" w:rsidR="00E238FB" w:rsidRDefault="00E238FB" w:rsidP="00FF7FB4">
      <w:pPr>
        <w:pStyle w:val="Paragraphedeliste"/>
        <w:spacing w:after="240"/>
        <w:ind w:left="1080"/>
        <w:rPr>
          <w:rFonts w:ascii="Arial" w:hAnsi="Arial" w:cs="Arial"/>
        </w:rPr>
      </w:pPr>
    </w:p>
    <w:p w14:paraId="5FC93A32" w14:textId="77777777" w:rsidR="00E238FB" w:rsidRDefault="00E238FB" w:rsidP="00FF7FB4">
      <w:pPr>
        <w:pStyle w:val="Paragraphedeliste"/>
        <w:spacing w:after="240"/>
        <w:ind w:left="1080"/>
        <w:rPr>
          <w:rFonts w:ascii="Arial" w:hAnsi="Arial" w:cs="Arial"/>
        </w:rPr>
      </w:pPr>
    </w:p>
    <w:p w14:paraId="13F275C1" w14:textId="77777777" w:rsidR="00FF7FB4" w:rsidRPr="00FF7FB4" w:rsidRDefault="00FF7FB4" w:rsidP="00FF7FB4">
      <w:pPr>
        <w:spacing w:after="240"/>
        <w:rPr>
          <w:rFonts w:ascii="Arial" w:hAnsi="Arial" w:cs="Arial"/>
        </w:rPr>
      </w:pPr>
    </w:p>
    <w:p w14:paraId="6C4F5EE4" w14:textId="66643C44" w:rsidR="00765777" w:rsidRDefault="00765777" w:rsidP="00904EAF">
      <w:pPr>
        <w:pStyle w:val="Paragraphedeliste"/>
        <w:ind w:left="1080"/>
        <w:jc w:val="both"/>
      </w:pPr>
    </w:p>
    <w:sectPr w:rsidR="007657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927"/>
    <w:multiLevelType w:val="hybridMultilevel"/>
    <w:tmpl w:val="5BE28448"/>
    <w:lvl w:ilvl="0" w:tplc="BCDC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F48"/>
    <w:multiLevelType w:val="hybridMultilevel"/>
    <w:tmpl w:val="B69AEA5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E5401"/>
    <w:multiLevelType w:val="hybridMultilevel"/>
    <w:tmpl w:val="7A7207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85003"/>
    <w:multiLevelType w:val="hybridMultilevel"/>
    <w:tmpl w:val="4A46F434"/>
    <w:lvl w:ilvl="0" w:tplc="BCDC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227ED"/>
    <w:multiLevelType w:val="hybridMultilevel"/>
    <w:tmpl w:val="148C9376"/>
    <w:lvl w:ilvl="0" w:tplc="FDA66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39F"/>
    <w:multiLevelType w:val="hybridMultilevel"/>
    <w:tmpl w:val="6FDA69CA"/>
    <w:lvl w:ilvl="0" w:tplc="C6F8945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7"/>
    <w:rsid w:val="00035E1F"/>
    <w:rsid w:val="00045653"/>
    <w:rsid w:val="000714BA"/>
    <w:rsid w:val="00077331"/>
    <w:rsid w:val="000E0A83"/>
    <w:rsid w:val="001921DE"/>
    <w:rsid w:val="001F36FF"/>
    <w:rsid w:val="0022120B"/>
    <w:rsid w:val="00306125"/>
    <w:rsid w:val="003743B3"/>
    <w:rsid w:val="00374588"/>
    <w:rsid w:val="00376256"/>
    <w:rsid w:val="003D0D1D"/>
    <w:rsid w:val="00507E17"/>
    <w:rsid w:val="005712F7"/>
    <w:rsid w:val="006651E3"/>
    <w:rsid w:val="006B3A9A"/>
    <w:rsid w:val="006E1CBB"/>
    <w:rsid w:val="006E1D33"/>
    <w:rsid w:val="00705720"/>
    <w:rsid w:val="00765777"/>
    <w:rsid w:val="007A4540"/>
    <w:rsid w:val="00814AB7"/>
    <w:rsid w:val="0086429A"/>
    <w:rsid w:val="008A6863"/>
    <w:rsid w:val="00904EAF"/>
    <w:rsid w:val="009A3D4C"/>
    <w:rsid w:val="009B743D"/>
    <w:rsid w:val="00A46CC0"/>
    <w:rsid w:val="00AE2698"/>
    <w:rsid w:val="00AF5A13"/>
    <w:rsid w:val="00B21911"/>
    <w:rsid w:val="00BC1B34"/>
    <w:rsid w:val="00BC5DCE"/>
    <w:rsid w:val="00C66171"/>
    <w:rsid w:val="00CA25EA"/>
    <w:rsid w:val="00CA2BD1"/>
    <w:rsid w:val="00D61ACE"/>
    <w:rsid w:val="00D971E9"/>
    <w:rsid w:val="00E238FB"/>
    <w:rsid w:val="00E33B60"/>
    <w:rsid w:val="00E633FE"/>
    <w:rsid w:val="00EE3AD5"/>
    <w:rsid w:val="00EE5CD7"/>
    <w:rsid w:val="00F018DD"/>
    <w:rsid w:val="00FC1DBD"/>
    <w:rsid w:val="00FF309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092C"/>
  <w15:chartTrackingRefBased/>
  <w15:docId w15:val="{89524085-2EEE-4154-81ED-AD396E8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77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21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2908-4910-4B70-A165-48EF70D0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Furgich</dc:creator>
  <cp:keywords/>
  <dc:description/>
  <cp:lastModifiedBy>Sylvie Furgich</cp:lastModifiedBy>
  <cp:revision>2</cp:revision>
  <dcterms:created xsi:type="dcterms:W3CDTF">2022-03-08T19:35:00Z</dcterms:created>
  <dcterms:modified xsi:type="dcterms:W3CDTF">2022-03-08T19:35:00Z</dcterms:modified>
</cp:coreProperties>
</file>